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2" w:rsidRDefault="00042507" w:rsidP="00042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07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377398" w:rsidRDefault="00042507" w:rsidP="00377398">
      <w:pPr>
        <w:jc w:val="both"/>
        <w:outlineLvl w:val="0"/>
        <w:rPr>
          <w:bCs/>
          <w:sz w:val="28"/>
          <w:szCs w:val="28"/>
        </w:rPr>
      </w:pPr>
      <w:proofErr w:type="gramStart"/>
      <w:r w:rsidRPr="00042507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администрация Тамбовского района уведомляет о проведении публичных консультаций в целях оценки регулирующего воздействия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та постановления администрации района </w:t>
      </w:r>
      <w:r w:rsidR="00377398" w:rsidRPr="00377398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Порядка пред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о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ставления  субсидий субъектам малого и среднего предпринимательства на возмещение части затрат арендных платежей по договорам аренды (субаре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н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ды) объектов недвижимости, используемых в целях осуществления предпр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и</w:t>
      </w:r>
      <w:r w:rsidR="00377398" w:rsidRPr="00377398">
        <w:rPr>
          <w:rFonts w:ascii="Times New Roman" w:hAnsi="Times New Roman" w:cs="Times New Roman"/>
          <w:bCs/>
          <w:sz w:val="28"/>
          <w:szCs w:val="28"/>
        </w:rPr>
        <w:t>нимательской деятельности и срок действия, которых более года</w:t>
      </w:r>
      <w:r w:rsidR="00377398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 проекта – отдел экономики и труда администрации Тамбовского района</w:t>
      </w: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>Публичные консультации проводятся в целях выявления в проекте норм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тивного правового акта положений, вводящих избыточные обязанности,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преты и ограничения для субъектов предпринимательской деятельности или способствующих их введению, а также положений, способствующих возни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новению необоснованных расходов субъектов предпринимательской де</w:t>
      </w:r>
      <w:r w:rsidRPr="00892421">
        <w:rPr>
          <w:rFonts w:ascii="Times New Roman" w:hAnsi="Times New Roman" w:cs="Times New Roman"/>
          <w:sz w:val="28"/>
          <w:szCs w:val="28"/>
        </w:rPr>
        <w:t>я</w:t>
      </w:r>
      <w:r w:rsidRPr="00892421">
        <w:rPr>
          <w:rFonts w:ascii="Times New Roman" w:hAnsi="Times New Roman" w:cs="Times New Roman"/>
          <w:sz w:val="28"/>
          <w:szCs w:val="28"/>
        </w:rPr>
        <w:t>тельности.</w:t>
      </w:r>
    </w:p>
    <w:p w:rsidR="00A91BC6" w:rsidRPr="00A91BC6" w:rsidRDefault="00A91BC6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E1A4F" w:rsidRPr="00CE1A4F" w:rsidRDefault="00CE1A4F" w:rsidP="00371E7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A4F">
        <w:rPr>
          <w:rFonts w:ascii="Times New Roman" w:hAnsi="Times New Roman" w:cs="Times New Roman"/>
          <w:i/>
          <w:sz w:val="28"/>
          <w:szCs w:val="28"/>
        </w:rPr>
        <w:t>Сроки проведения публичных консультаций:</w:t>
      </w:r>
    </w:p>
    <w:p w:rsidR="00042507" w:rsidRPr="00042507" w:rsidRDefault="00CE1A4F" w:rsidP="00CE1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77398">
        <w:rPr>
          <w:rFonts w:ascii="Times New Roman" w:hAnsi="Times New Roman" w:cs="Times New Roman"/>
          <w:sz w:val="28"/>
          <w:szCs w:val="28"/>
        </w:rPr>
        <w:t>23</w:t>
      </w:r>
      <w:r w:rsidR="00F769DC">
        <w:rPr>
          <w:rFonts w:ascii="Times New Roman" w:hAnsi="Times New Roman" w:cs="Times New Roman"/>
          <w:sz w:val="28"/>
          <w:szCs w:val="28"/>
        </w:rPr>
        <w:t xml:space="preserve">» </w:t>
      </w:r>
      <w:r w:rsidR="00377398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7739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– «</w:t>
      </w:r>
      <w:r w:rsidR="00F77A2C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77398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7739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42507">
        <w:rPr>
          <w:rFonts w:ascii="Times New Roman" w:hAnsi="Times New Roman" w:cs="Times New Roman"/>
          <w:sz w:val="28"/>
          <w:szCs w:val="28"/>
        </w:rPr>
        <w:t xml:space="preserve"> </w:t>
      </w:r>
      <w:r w:rsidR="002F5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A4F" w:rsidRPr="00A91BC6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i/>
          <w:sz w:val="28"/>
          <w:szCs w:val="28"/>
        </w:rPr>
      </w:pPr>
      <w:r w:rsidRPr="00A91BC6">
        <w:rPr>
          <w:i/>
          <w:sz w:val="28"/>
          <w:szCs w:val="28"/>
        </w:rPr>
        <w:t>Способ направления участниками публичных консультаций своих предлож</w:t>
      </w:r>
      <w:r w:rsidRPr="00A91BC6">
        <w:rPr>
          <w:i/>
          <w:sz w:val="28"/>
          <w:szCs w:val="28"/>
        </w:rPr>
        <w:t>е</w:t>
      </w:r>
      <w:r w:rsidRPr="00A91BC6">
        <w:rPr>
          <w:i/>
          <w:sz w:val="28"/>
          <w:szCs w:val="28"/>
        </w:rPr>
        <w:t>ний и замечаний:</w:t>
      </w:r>
    </w:p>
    <w:p w:rsidR="00A91BC6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Предложения и замечания направляются в электронном виде </w:t>
      </w:r>
    </w:p>
    <w:p w:rsidR="00CE1A4F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на адрес: </w:t>
      </w:r>
      <w:r w:rsidRPr="00A91BC6">
        <w:rPr>
          <w:sz w:val="28"/>
          <w:szCs w:val="28"/>
          <w:lang w:val="en-US"/>
        </w:rPr>
        <w:t>econ</w:t>
      </w:r>
      <w:r w:rsidR="00A91BC6">
        <w:rPr>
          <w:sz w:val="28"/>
          <w:szCs w:val="28"/>
        </w:rPr>
        <w:t>-</w:t>
      </w:r>
      <w:proofErr w:type="spellStart"/>
      <w:r w:rsidRPr="00A91BC6">
        <w:rPr>
          <w:sz w:val="28"/>
          <w:szCs w:val="28"/>
          <w:lang w:val="en-US"/>
        </w:rPr>
        <w:t>atr</w:t>
      </w:r>
      <w:proofErr w:type="spellEnd"/>
      <w:r w:rsidRPr="00A91BC6">
        <w:rPr>
          <w:sz w:val="28"/>
          <w:szCs w:val="28"/>
        </w:rPr>
        <w:t>@</w:t>
      </w:r>
      <w:r w:rsidRPr="00A91BC6">
        <w:rPr>
          <w:sz w:val="28"/>
          <w:szCs w:val="28"/>
          <w:lang w:val="en-US"/>
        </w:rPr>
        <w:t>mail</w:t>
      </w:r>
      <w:r w:rsidRPr="00A91BC6">
        <w:rPr>
          <w:sz w:val="28"/>
          <w:szCs w:val="28"/>
        </w:rPr>
        <w:t>.</w:t>
      </w:r>
      <w:proofErr w:type="spellStart"/>
      <w:r w:rsidRPr="00A91BC6">
        <w:rPr>
          <w:sz w:val="28"/>
          <w:szCs w:val="28"/>
          <w:lang w:val="en-US"/>
        </w:rPr>
        <w:t>ru</w:t>
      </w:r>
      <w:proofErr w:type="spellEnd"/>
      <w:r w:rsidRPr="00A91BC6">
        <w:rPr>
          <w:sz w:val="28"/>
          <w:szCs w:val="28"/>
        </w:rPr>
        <w:t xml:space="preserve"> или на бумажном носителе по адресу: 676950, Амурская область, Тамбовский район, </w:t>
      </w:r>
      <w:proofErr w:type="gramStart"/>
      <w:r w:rsidRPr="00A91BC6">
        <w:rPr>
          <w:sz w:val="28"/>
          <w:szCs w:val="28"/>
        </w:rPr>
        <w:t>с</w:t>
      </w:r>
      <w:proofErr w:type="gramEnd"/>
      <w:r w:rsidRPr="00A91BC6">
        <w:rPr>
          <w:sz w:val="28"/>
          <w:szCs w:val="28"/>
        </w:rPr>
        <w:t xml:space="preserve">. </w:t>
      </w:r>
      <w:proofErr w:type="gramStart"/>
      <w:r w:rsidRPr="00A91BC6">
        <w:rPr>
          <w:sz w:val="28"/>
          <w:szCs w:val="28"/>
        </w:rPr>
        <w:t>Тамбовка</w:t>
      </w:r>
      <w:proofErr w:type="gramEnd"/>
      <w:r w:rsidRPr="00A91BC6">
        <w:rPr>
          <w:sz w:val="28"/>
          <w:szCs w:val="28"/>
        </w:rPr>
        <w:t xml:space="preserve">, ул. Ленинская, 90, </w:t>
      </w:r>
      <w:proofErr w:type="spellStart"/>
      <w:r w:rsidRPr="00A91BC6">
        <w:rPr>
          <w:sz w:val="28"/>
          <w:szCs w:val="28"/>
        </w:rPr>
        <w:t>каб</w:t>
      </w:r>
      <w:proofErr w:type="spellEnd"/>
      <w:r w:rsidRPr="00A91BC6">
        <w:rPr>
          <w:sz w:val="28"/>
          <w:szCs w:val="28"/>
        </w:rPr>
        <w:t>. 36 (отдел экономики и труда)</w:t>
      </w:r>
    </w:p>
    <w:p w:rsidR="00371E74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892421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труда администрации Тамбовского района</w:t>
      </w:r>
      <w:r w:rsidRPr="00892421">
        <w:rPr>
          <w:rFonts w:ascii="Times New Roman" w:hAnsi="Times New Roman" w:cs="Times New Roman"/>
          <w:sz w:val="28"/>
          <w:szCs w:val="28"/>
        </w:rPr>
        <w:t xml:space="preserve"> выражает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интересованность в получении Ваших обоснованных мнений, комментариев и предложений в отношении указанного проекта нормативного правового а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та.</w:t>
      </w:r>
    </w:p>
    <w:p w:rsidR="00371E74" w:rsidRPr="00A91BC6" w:rsidRDefault="00371E74" w:rsidP="00371E74">
      <w:pPr>
        <w:pStyle w:val="a3"/>
        <w:spacing w:before="0" w:beforeAutospacing="0" w:after="0" w:afterAutospacing="0"/>
        <w:textAlignment w:val="baseline"/>
        <w:rPr>
          <w:i/>
          <w:sz w:val="28"/>
          <w:szCs w:val="28"/>
        </w:rPr>
      </w:pP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Контактное лицо по вопросам публичных консультаций:</w:t>
      </w:r>
      <w:r w:rsidR="00A91BC6">
        <w:rPr>
          <w:sz w:val="28"/>
          <w:szCs w:val="28"/>
        </w:rPr>
        <w:t xml:space="preserve"> </w:t>
      </w:r>
      <w:r w:rsidR="00CE1A4F" w:rsidRPr="00A91BC6">
        <w:rPr>
          <w:sz w:val="28"/>
          <w:szCs w:val="28"/>
        </w:rPr>
        <w:t xml:space="preserve"> </w:t>
      </w:r>
      <w:proofErr w:type="spellStart"/>
      <w:r w:rsidR="00CE1A4F" w:rsidRPr="00A91BC6">
        <w:rPr>
          <w:sz w:val="28"/>
          <w:szCs w:val="28"/>
        </w:rPr>
        <w:t>Пелых</w:t>
      </w:r>
      <w:proofErr w:type="spellEnd"/>
      <w:r w:rsidR="00CE1A4F" w:rsidRPr="00A91BC6">
        <w:rPr>
          <w:sz w:val="28"/>
          <w:szCs w:val="28"/>
        </w:rPr>
        <w:t xml:space="preserve"> Александр Григорьевич,  главный специалист отдела экономки и труда</w:t>
      </w:r>
      <w:r w:rsidRPr="00A91BC6">
        <w:rPr>
          <w:sz w:val="28"/>
          <w:szCs w:val="28"/>
        </w:rPr>
        <w:t>.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рабочий телефон: </w:t>
      </w:r>
      <w:r w:rsidR="00CE1A4F" w:rsidRPr="00A91BC6">
        <w:rPr>
          <w:sz w:val="28"/>
          <w:szCs w:val="28"/>
        </w:rPr>
        <w:t>8/41638/21677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lastRenderedPageBreak/>
        <w:t>график работы: с </w:t>
      </w:r>
      <w:r w:rsidR="00CE1A4F" w:rsidRPr="00A91BC6">
        <w:rPr>
          <w:sz w:val="28"/>
          <w:szCs w:val="28"/>
        </w:rPr>
        <w:t>8</w:t>
      </w:r>
      <w:r w:rsidRPr="00A91BC6">
        <w:rPr>
          <w:sz w:val="28"/>
          <w:szCs w:val="28"/>
        </w:rPr>
        <w:t>.00 до </w:t>
      </w:r>
      <w:r w:rsidR="00CE1A4F" w:rsidRPr="00A91BC6">
        <w:rPr>
          <w:sz w:val="28"/>
          <w:szCs w:val="28"/>
        </w:rPr>
        <w:t>17</w:t>
      </w:r>
      <w:r w:rsidRPr="00A91BC6">
        <w:rPr>
          <w:sz w:val="28"/>
          <w:szCs w:val="28"/>
        </w:rPr>
        <w:t>.00 по рабочим дням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Прилагаемые к уведомлению материалы: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1. проект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2. пояснительная записка к проекту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3. опросный лист для проведения публичных консультаций.</w:t>
      </w:r>
    </w:p>
    <w:p w:rsidR="00042507" w:rsidRPr="00042507" w:rsidRDefault="00042507" w:rsidP="00042507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42507" w:rsidRPr="0004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99"/>
    <w:rsid w:val="00042507"/>
    <w:rsid w:val="001E0A22"/>
    <w:rsid w:val="002F5C84"/>
    <w:rsid w:val="00371E74"/>
    <w:rsid w:val="00377398"/>
    <w:rsid w:val="00610341"/>
    <w:rsid w:val="00890799"/>
    <w:rsid w:val="00A91BC6"/>
    <w:rsid w:val="00AD47F7"/>
    <w:rsid w:val="00C5422F"/>
    <w:rsid w:val="00CE1A4F"/>
    <w:rsid w:val="00F769DC"/>
    <w:rsid w:val="00F7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2019-06-25T01:20:00Z</dcterms:created>
  <dcterms:modified xsi:type="dcterms:W3CDTF">2020-03-16T05:00:00Z</dcterms:modified>
</cp:coreProperties>
</file>